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2" w:rsidRPr="00461A7B" w:rsidRDefault="00DE7CB2" w:rsidP="00DE7CB2">
      <w:pPr>
        <w:ind w:firstLine="360"/>
        <w:jc w:val="center"/>
        <w:rPr>
          <w:b/>
        </w:rPr>
      </w:pPr>
    </w:p>
    <w:p w:rsidR="00DE7CB2" w:rsidRPr="00461A7B" w:rsidRDefault="00DE7CB2" w:rsidP="00E9665A">
      <w:pPr>
        <w:ind w:firstLine="360"/>
        <w:jc w:val="center"/>
        <w:rPr>
          <w:b/>
        </w:rPr>
      </w:pPr>
      <w:r w:rsidRPr="00461A7B">
        <w:rPr>
          <w:b/>
        </w:rPr>
        <w:t>ИНФОРМАЦИОННОЕ  СООБЩЕНИЕ</w:t>
      </w:r>
    </w:p>
    <w:p w:rsidR="00E9665A" w:rsidRPr="00461A7B" w:rsidRDefault="00DE7CB2" w:rsidP="00E9665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461A7B">
        <w:rPr>
          <w:rFonts w:ascii="Times New Roman" w:hAnsi="Times New Roman" w:cs="Times New Roman"/>
          <w:b/>
          <w:color w:val="auto"/>
        </w:rPr>
        <w:t>об итогах проведения открытого</w:t>
      </w:r>
      <w:r w:rsidR="00137E43" w:rsidRPr="00461A7B">
        <w:rPr>
          <w:rFonts w:ascii="Times New Roman" w:hAnsi="Times New Roman" w:cs="Times New Roman"/>
          <w:b/>
          <w:color w:val="auto"/>
        </w:rPr>
        <w:t xml:space="preserve"> аукциона по продаже земельного участка </w:t>
      </w:r>
    </w:p>
    <w:p w:rsidR="00E9665A" w:rsidRPr="00461A7B" w:rsidRDefault="00E9665A" w:rsidP="00E9665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461A7B">
        <w:rPr>
          <w:rFonts w:ascii="Times New Roman" w:hAnsi="Times New Roman" w:cs="Times New Roman"/>
          <w:b/>
          <w:color w:val="auto"/>
        </w:rPr>
        <w:t>из земель населенных пунктов</w:t>
      </w:r>
    </w:p>
    <w:p w:rsidR="00137E43" w:rsidRPr="00461A7B" w:rsidRDefault="00137E43" w:rsidP="00E9665A">
      <w:pPr>
        <w:jc w:val="center"/>
        <w:rPr>
          <w:b/>
        </w:rPr>
      </w:pPr>
    </w:p>
    <w:p w:rsidR="00461A7B" w:rsidRPr="00461A7B" w:rsidRDefault="00461A7B" w:rsidP="00461A7B">
      <w:pPr>
        <w:pStyle w:val="a7"/>
        <w:ind w:firstLine="567"/>
        <w:rPr>
          <w:color w:val="000000"/>
        </w:rPr>
      </w:pPr>
      <w:r w:rsidRPr="00461A7B">
        <w:rPr>
          <w:b/>
          <w:color w:val="000000"/>
        </w:rPr>
        <w:t xml:space="preserve">Организатор торгов -  </w:t>
      </w:r>
      <w:r w:rsidRPr="00461A7B">
        <w:rPr>
          <w:color w:val="000000"/>
        </w:rPr>
        <w:t>Администрация Спировского района Тверской области.</w:t>
      </w:r>
    </w:p>
    <w:p w:rsidR="00461A7B" w:rsidRPr="00461A7B" w:rsidRDefault="00461A7B" w:rsidP="00461A7B">
      <w:pPr>
        <w:ind w:firstLine="567"/>
        <w:jc w:val="both"/>
        <w:rPr>
          <w:color w:val="000000"/>
        </w:rPr>
      </w:pPr>
      <w:r w:rsidRPr="00461A7B">
        <w:rPr>
          <w:b/>
          <w:color w:val="000000"/>
        </w:rPr>
        <w:t>Основание проведения торгов –</w:t>
      </w:r>
      <w:r w:rsidRPr="00461A7B">
        <w:rPr>
          <w:color w:val="000000"/>
        </w:rPr>
        <w:t xml:space="preserve">  постановление Администрации Спировского района Тверской области от 09.02.2015 №23-п «О проведении торгов по продаже находящегося в государственной собственности земельного участка из земель населенных пунктов».</w:t>
      </w:r>
    </w:p>
    <w:p w:rsidR="00461A7B" w:rsidRPr="00461A7B" w:rsidRDefault="00461A7B" w:rsidP="00461A7B">
      <w:pPr>
        <w:pStyle w:val="21"/>
        <w:tabs>
          <w:tab w:val="left" w:pos="-540"/>
        </w:tabs>
        <w:spacing w:after="0" w:line="240" w:lineRule="auto"/>
        <w:ind w:firstLine="567"/>
        <w:rPr>
          <w:b/>
        </w:rPr>
      </w:pPr>
      <w:r w:rsidRPr="00461A7B">
        <w:rPr>
          <w:b/>
        </w:rPr>
        <w:t>Предмет торгов:</w:t>
      </w:r>
    </w:p>
    <w:p w:rsidR="00461A7B" w:rsidRPr="00461A7B" w:rsidRDefault="00461A7B" w:rsidP="00461A7B">
      <w:pPr>
        <w:pStyle w:val="21"/>
        <w:tabs>
          <w:tab w:val="left" w:pos="-540"/>
        </w:tabs>
        <w:spacing w:after="0" w:line="240" w:lineRule="auto"/>
        <w:ind w:firstLine="567"/>
        <w:jc w:val="both"/>
        <w:rPr>
          <w:spacing w:val="-4"/>
        </w:rPr>
      </w:pPr>
      <w:r w:rsidRPr="00461A7B">
        <w:rPr>
          <w:b/>
          <w:bCs/>
          <w:spacing w:val="-3"/>
          <w:u w:val="single"/>
        </w:rPr>
        <w:t>Л</w:t>
      </w:r>
      <w:r w:rsidRPr="00461A7B">
        <w:rPr>
          <w:b/>
          <w:spacing w:val="-2"/>
          <w:u w:val="single"/>
        </w:rPr>
        <w:t>от № 1</w:t>
      </w:r>
      <w:r w:rsidRPr="00461A7B">
        <w:rPr>
          <w:spacing w:val="-2"/>
          <w:u w:val="single"/>
        </w:rPr>
        <w:t>:</w:t>
      </w:r>
      <w:r w:rsidRPr="00461A7B">
        <w:rPr>
          <w:spacing w:val="-2"/>
        </w:rPr>
        <w:t xml:space="preserve"> Продажа</w:t>
      </w:r>
      <w:r w:rsidRPr="00461A7B">
        <w:rPr>
          <w:spacing w:val="-4"/>
        </w:rPr>
        <w:t xml:space="preserve"> земельного участка находящегося в государственной собственности, расположенного по адресу: Тверская область, Спировский  район, Выдропужское сельское поселение, </w:t>
      </w:r>
      <w:proofErr w:type="spellStart"/>
      <w:r w:rsidRPr="00461A7B">
        <w:rPr>
          <w:spacing w:val="-4"/>
        </w:rPr>
        <w:t>д</w:t>
      </w:r>
      <w:proofErr w:type="gramStart"/>
      <w:r w:rsidRPr="00461A7B">
        <w:rPr>
          <w:spacing w:val="-4"/>
        </w:rPr>
        <w:t>.Н</w:t>
      </w:r>
      <w:proofErr w:type="gramEnd"/>
      <w:r w:rsidRPr="00461A7B">
        <w:rPr>
          <w:spacing w:val="-4"/>
        </w:rPr>
        <w:t>икиткино</w:t>
      </w:r>
      <w:proofErr w:type="spellEnd"/>
      <w:r w:rsidRPr="00461A7B">
        <w:rPr>
          <w:spacing w:val="-4"/>
        </w:rPr>
        <w:t>, ориентир: угол жилого дома №1, приблизительно в 30 м в южном направлении от «ориентира».</w:t>
      </w:r>
    </w:p>
    <w:p w:rsidR="00461A7B" w:rsidRPr="00461A7B" w:rsidRDefault="00461A7B" w:rsidP="00461A7B">
      <w:pPr>
        <w:pStyle w:val="21"/>
        <w:tabs>
          <w:tab w:val="left" w:pos="-540"/>
        </w:tabs>
        <w:spacing w:after="0" w:line="240" w:lineRule="auto"/>
        <w:ind w:firstLine="567"/>
      </w:pPr>
      <w:r w:rsidRPr="00461A7B">
        <w:t xml:space="preserve">1. Характеристика земельного участка: </w:t>
      </w:r>
    </w:p>
    <w:p w:rsidR="00461A7B" w:rsidRPr="00461A7B" w:rsidRDefault="00461A7B" w:rsidP="00461A7B">
      <w:pPr>
        <w:pStyle w:val="21"/>
        <w:numPr>
          <w:ilvl w:val="0"/>
          <w:numId w:val="2"/>
        </w:numPr>
        <w:tabs>
          <w:tab w:val="clear" w:pos="1295"/>
          <w:tab w:val="left" w:pos="-540"/>
          <w:tab w:val="left" w:pos="284"/>
          <w:tab w:val="left" w:pos="851"/>
          <w:tab w:val="left" w:pos="993"/>
          <w:tab w:val="num" w:pos="1080"/>
          <w:tab w:val="left" w:pos="1276"/>
        </w:tabs>
        <w:spacing w:after="0" w:line="240" w:lineRule="auto"/>
        <w:ind w:left="0" w:firstLine="567"/>
        <w:jc w:val="both"/>
      </w:pPr>
      <w:r w:rsidRPr="00461A7B">
        <w:t>кадастровый номер – 69:31:0170201:41;</w:t>
      </w:r>
    </w:p>
    <w:p w:rsidR="00461A7B" w:rsidRPr="00461A7B" w:rsidRDefault="00461A7B" w:rsidP="00461A7B">
      <w:pPr>
        <w:pStyle w:val="21"/>
        <w:numPr>
          <w:ilvl w:val="0"/>
          <w:numId w:val="2"/>
        </w:numPr>
        <w:tabs>
          <w:tab w:val="clear" w:pos="1295"/>
          <w:tab w:val="left" w:pos="-540"/>
          <w:tab w:val="left" w:pos="284"/>
          <w:tab w:val="left" w:pos="851"/>
          <w:tab w:val="left" w:pos="993"/>
          <w:tab w:val="num" w:pos="1080"/>
          <w:tab w:val="left" w:pos="1276"/>
        </w:tabs>
        <w:spacing w:after="0" w:line="240" w:lineRule="auto"/>
        <w:ind w:left="0" w:firstLine="567"/>
        <w:jc w:val="both"/>
      </w:pPr>
      <w:r w:rsidRPr="00461A7B">
        <w:t xml:space="preserve">площадь земельного участка – 1500 </w:t>
      </w:r>
      <w:proofErr w:type="spellStart"/>
      <w:r w:rsidRPr="00461A7B">
        <w:t>кв.м</w:t>
      </w:r>
      <w:proofErr w:type="spellEnd"/>
      <w:r w:rsidRPr="00461A7B">
        <w:t>.;</w:t>
      </w:r>
    </w:p>
    <w:p w:rsidR="00461A7B" w:rsidRPr="00461A7B" w:rsidRDefault="00461A7B" w:rsidP="00461A7B">
      <w:pPr>
        <w:pStyle w:val="21"/>
        <w:numPr>
          <w:ilvl w:val="0"/>
          <w:numId w:val="2"/>
        </w:numPr>
        <w:tabs>
          <w:tab w:val="clear" w:pos="1295"/>
          <w:tab w:val="left" w:pos="-540"/>
          <w:tab w:val="left" w:pos="284"/>
          <w:tab w:val="left" w:pos="851"/>
          <w:tab w:val="left" w:pos="993"/>
          <w:tab w:val="num" w:pos="1080"/>
          <w:tab w:val="left" w:pos="1276"/>
        </w:tabs>
        <w:spacing w:after="0" w:line="240" w:lineRule="auto"/>
        <w:ind w:left="0" w:firstLine="567"/>
        <w:jc w:val="both"/>
      </w:pPr>
      <w:r w:rsidRPr="00461A7B">
        <w:t>категория земельного участка – земли населенных пунктов;</w:t>
      </w:r>
    </w:p>
    <w:p w:rsidR="00461A7B" w:rsidRPr="00461A7B" w:rsidRDefault="00461A7B" w:rsidP="00461A7B">
      <w:pPr>
        <w:pStyle w:val="21"/>
        <w:numPr>
          <w:ilvl w:val="0"/>
          <w:numId w:val="2"/>
        </w:numPr>
        <w:tabs>
          <w:tab w:val="clear" w:pos="1295"/>
          <w:tab w:val="left" w:pos="-540"/>
          <w:tab w:val="left" w:pos="284"/>
          <w:tab w:val="left" w:pos="851"/>
          <w:tab w:val="left" w:pos="993"/>
          <w:tab w:val="num" w:pos="1080"/>
          <w:tab w:val="left" w:pos="1276"/>
        </w:tabs>
        <w:spacing w:after="0" w:line="240" w:lineRule="auto"/>
        <w:ind w:left="0" w:firstLine="567"/>
        <w:jc w:val="both"/>
      </w:pPr>
      <w:r w:rsidRPr="00461A7B">
        <w:t>разрешенное использование – для индивидуального жилищного строительства;</w:t>
      </w:r>
    </w:p>
    <w:p w:rsidR="00461A7B" w:rsidRPr="00461A7B" w:rsidRDefault="00461A7B" w:rsidP="00461A7B">
      <w:pPr>
        <w:pStyle w:val="2"/>
        <w:spacing w:after="0" w:line="240" w:lineRule="auto"/>
        <w:ind w:left="0" w:firstLine="567"/>
        <w:jc w:val="both"/>
      </w:pPr>
      <w:r w:rsidRPr="00461A7B">
        <w:t>-    ограничения использования – не установлены.</w:t>
      </w:r>
    </w:p>
    <w:p w:rsidR="00BC6F83" w:rsidRPr="00461A7B" w:rsidRDefault="00461A7B" w:rsidP="00461A7B">
      <w:pPr>
        <w:pStyle w:val="21"/>
        <w:tabs>
          <w:tab w:val="left" w:pos="-540"/>
          <w:tab w:val="left" w:pos="0"/>
          <w:tab w:val="left" w:pos="851"/>
          <w:tab w:val="left" w:pos="993"/>
          <w:tab w:val="left" w:pos="1276"/>
        </w:tabs>
        <w:ind w:firstLine="567"/>
      </w:pPr>
      <w:r w:rsidRPr="00461A7B">
        <w:t xml:space="preserve">2. </w:t>
      </w:r>
      <w:bookmarkStart w:id="0" w:name="_GoBack"/>
      <w:bookmarkEnd w:id="0"/>
      <w:r w:rsidRPr="00461A7B">
        <w:t>Начальная цена земельного участка</w:t>
      </w:r>
      <w:r w:rsidRPr="00461A7B">
        <w:rPr>
          <w:b/>
        </w:rPr>
        <w:t xml:space="preserve">  </w:t>
      </w:r>
      <w:r w:rsidRPr="00461A7B">
        <w:t>–</w:t>
      </w:r>
      <w:r w:rsidRPr="00461A7B">
        <w:rPr>
          <w:b/>
        </w:rPr>
        <w:t xml:space="preserve"> 40 000 (сорок тысяч) рублей</w:t>
      </w:r>
      <w:r w:rsidRPr="00461A7B">
        <w:t xml:space="preserve">. </w:t>
      </w:r>
    </w:p>
    <w:p w:rsidR="00BC6F83" w:rsidRPr="00461A7B" w:rsidRDefault="00BC6F83" w:rsidP="00461A7B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461A7B">
        <w:rPr>
          <w:rStyle w:val="a3"/>
        </w:rPr>
        <w:t xml:space="preserve">        Аукцион, назначенный на </w:t>
      </w:r>
      <w:r w:rsidR="00461A7B" w:rsidRPr="00461A7B">
        <w:rPr>
          <w:rStyle w:val="a3"/>
        </w:rPr>
        <w:t>17</w:t>
      </w:r>
      <w:r w:rsidRPr="00461A7B">
        <w:rPr>
          <w:rStyle w:val="a3"/>
        </w:rPr>
        <w:t xml:space="preserve"> </w:t>
      </w:r>
      <w:r w:rsidR="00461A7B" w:rsidRPr="00461A7B">
        <w:rPr>
          <w:rStyle w:val="a3"/>
        </w:rPr>
        <w:t>марта</w:t>
      </w:r>
      <w:r w:rsidRPr="00461A7B">
        <w:rPr>
          <w:rStyle w:val="a3"/>
        </w:rPr>
        <w:t xml:space="preserve"> 201</w:t>
      </w:r>
      <w:r w:rsidR="00461A7B" w:rsidRPr="00461A7B">
        <w:rPr>
          <w:rStyle w:val="a3"/>
        </w:rPr>
        <w:t>5</w:t>
      </w:r>
      <w:r w:rsidRPr="00461A7B">
        <w:rPr>
          <w:rStyle w:val="a3"/>
        </w:rPr>
        <w:t xml:space="preserve"> года, признан несостоявшимся </w:t>
      </w:r>
      <w:r w:rsidR="00461A7B" w:rsidRPr="00461A7B">
        <w:rPr>
          <w:b/>
          <w:bCs/>
        </w:rPr>
        <w:t>по причине участия в аукционе менее двух участников</w:t>
      </w:r>
      <w:r w:rsidR="00461A7B" w:rsidRPr="00461A7B">
        <w:rPr>
          <w:b/>
          <w:bCs/>
        </w:rPr>
        <w:t xml:space="preserve"> </w:t>
      </w:r>
      <w:r w:rsidR="00461A7B" w:rsidRPr="00461A7B">
        <w:rPr>
          <w:b/>
          <w:bCs/>
        </w:rPr>
        <w:t>(в соответствии с пунктом 27 статьи 38.1 Земельного кодекса Российской Федерации).</w:t>
      </w:r>
    </w:p>
    <w:p w:rsidR="00461A7B" w:rsidRPr="00461A7B" w:rsidRDefault="00461A7B" w:rsidP="00461A7B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BC6F83" w:rsidRPr="00461A7B" w:rsidRDefault="00BC6F83" w:rsidP="00461A7B">
      <w:pPr>
        <w:pStyle w:val="a4"/>
        <w:spacing w:before="0" w:beforeAutospacing="0" w:after="0" w:afterAutospacing="0"/>
        <w:jc w:val="both"/>
        <w:rPr>
          <w:b/>
        </w:rPr>
      </w:pPr>
      <w:r w:rsidRPr="00461A7B">
        <w:rPr>
          <w:rStyle w:val="a3"/>
        </w:rPr>
        <w:t xml:space="preserve">        Заявитель: </w:t>
      </w:r>
      <w:r w:rsidR="00461A7B" w:rsidRPr="00461A7B">
        <w:rPr>
          <w:rStyle w:val="a3"/>
        </w:rPr>
        <w:t>Герасимова О.Ф.</w:t>
      </w:r>
    </w:p>
    <w:p w:rsidR="00BC6F83" w:rsidRPr="00461A7B" w:rsidRDefault="00BC6F83" w:rsidP="00461A7B">
      <w:pPr>
        <w:pStyle w:val="a4"/>
        <w:spacing w:before="0" w:beforeAutospacing="0" w:after="0" w:afterAutospacing="0"/>
        <w:ind w:firstLine="426"/>
        <w:jc w:val="both"/>
        <w:rPr>
          <w:b/>
        </w:rPr>
      </w:pPr>
    </w:p>
    <w:sectPr w:rsidR="00BC6F83" w:rsidRPr="00461A7B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1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461A7B"/>
    <w:rsid w:val="00A56005"/>
    <w:rsid w:val="00B90AD0"/>
    <w:rsid w:val="00BC6F83"/>
    <w:rsid w:val="00DE7CB2"/>
    <w:rsid w:val="00E9665A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2013-06-21T07:43:00Z</cp:lastPrinted>
  <dcterms:created xsi:type="dcterms:W3CDTF">2015-03-16T14:58:00Z</dcterms:created>
  <dcterms:modified xsi:type="dcterms:W3CDTF">2015-03-16T14:58:00Z</dcterms:modified>
</cp:coreProperties>
</file>